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AGENDA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REGULAR BOARD MEETING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BRANDON BOARD OF ALDERMEN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BUTCH LEE, MAYOR PRESIDING</w:t>
      </w:r>
    </w:p>
    <w:p w:rsidR="00446DA3" w:rsidRPr="00446DA3" w:rsidRDefault="00345D2E" w:rsidP="00446D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17</w:t>
      </w:r>
      <w:r w:rsidR="001E155F">
        <w:rPr>
          <w:sz w:val="24"/>
          <w:szCs w:val="24"/>
        </w:rPr>
        <w:t>, 2014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1.</w:t>
      </w:r>
      <w:r>
        <w:tab/>
        <w:t>CALL TO ORDER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2.</w:t>
      </w:r>
      <w:r>
        <w:tab/>
        <w:t>INVOCATION AND PLEDGE OF ALLEGIANCE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3.</w:t>
      </w:r>
      <w:r>
        <w:tab/>
        <w:t>PUBLIC COMMENTS AND RECOGNITIONS</w:t>
      </w:r>
      <w:r w:rsidR="00D318D0">
        <w:t xml:space="preserve"> </w:t>
      </w:r>
    </w:p>
    <w:p w:rsidR="00AB1719" w:rsidRDefault="00AB1719" w:rsidP="00446DA3">
      <w:pPr>
        <w:pStyle w:val="NoSpacing"/>
      </w:pPr>
      <w:r>
        <w:tab/>
      </w:r>
    </w:p>
    <w:p w:rsidR="00AB1719" w:rsidRDefault="00AB1719" w:rsidP="00AB1719">
      <w:pPr>
        <w:pStyle w:val="NoSpacing"/>
        <w:numPr>
          <w:ilvl w:val="0"/>
          <w:numId w:val="6"/>
        </w:numPr>
      </w:pPr>
      <w:r>
        <w:t xml:space="preserve"> </w:t>
      </w:r>
      <w:r w:rsidR="008F2633">
        <w:tab/>
      </w:r>
      <w:r>
        <w:t>American Red Cross Proclamation</w:t>
      </w:r>
      <w:r w:rsidR="004B60C0">
        <w:t>; Cassandra Wells-Terry</w:t>
      </w:r>
    </w:p>
    <w:p w:rsidR="00E7628F" w:rsidRDefault="00E7628F" w:rsidP="00A17513">
      <w:pPr>
        <w:pStyle w:val="NoSpacing"/>
        <w:ind w:left="1440"/>
      </w:pPr>
    </w:p>
    <w:p w:rsidR="00446DA3" w:rsidRDefault="00446DA3" w:rsidP="00446DA3">
      <w:pPr>
        <w:pStyle w:val="NoSpacing"/>
      </w:pPr>
      <w:r>
        <w:t>4.</w:t>
      </w:r>
      <w:r>
        <w:tab/>
        <w:t>OLD BUSINESS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ab/>
        <w:t>1.</w:t>
      </w:r>
      <w:r>
        <w:tab/>
        <w:t>Minutes of Regular Board Meeting of</w:t>
      </w:r>
      <w:r w:rsidR="00C1684F">
        <w:t xml:space="preserve"> </w:t>
      </w:r>
      <w:r w:rsidR="00345D2E">
        <w:t>March 3</w:t>
      </w:r>
      <w:r w:rsidR="00C1684F">
        <w:t>, 2014</w:t>
      </w:r>
      <w:r>
        <w:t>.</w:t>
      </w:r>
    </w:p>
    <w:p w:rsidR="007057B0" w:rsidRDefault="007057B0" w:rsidP="00446DA3">
      <w:pPr>
        <w:pStyle w:val="NoSpacing"/>
      </w:pPr>
    </w:p>
    <w:p w:rsidR="007057B0" w:rsidRDefault="007057B0" w:rsidP="00446DA3">
      <w:pPr>
        <w:pStyle w:val="NoSpacing"/>
      </w:pPr>
      <w:r>
        <w:t>5.</w:t>
      </w:r>
      <w:r>
        <w:tab/>
      </w:r>
      <w:r w:rsidR="00157D1C">
        <w:t>BUTCH LEE, MAYOR</w:t>
      </w:r>
    </w:p>
    <w:p w:rsidR="00157D1C" w:rsidRDefault="00157D1C" w:rsidP="00446DA3">
      <w:pPr>
        <w:pStyle w:val="NoSpacing"/>
      </w:pPr>
    </w:p>
    <w:p w:rsidR="00372CE7" w:rsidRDefault="00E300ED" w:rsidP="00372CE7">
      <w:pPr>
        <w:pStyle w:val="NoSpacing"/>
        <w:numPr>
          <w:ilvl w:val="0"/>
          <w:numId w:val="8"/>
        </w:numPr>
      </w:pPr>
      <w:r>
        <w:t>Consideration to approve</w:t>
      </w:r>
      <w:r w:rsidR="00372CE7">
        <w:t xml:space="preserve"> an order adopting standard design requirements for traffic signalization in the City of Brandon</w:t>
      </w:r>
      <w:r>
        <w:t>.</w:t>
      </w:r>
    </w:p>
    <w:p w:rsidR="00E300ED" w:rsidRDefault="00E300ED" w:rsidP="00E300ED">
      <w:pPr>
        <w:pStyle w:val="NoSpacing"/>
        <w:ind w:left="720"/>
      </w:pPr>
    </w:p>
    <w:p w:rsidR="00E300ED" w:rsidRDefault="009436BF" w:rsidP="00E300ED">
      <w:pPr>
        <w:pStyle w:val="NoSpacing"/>
        <w:numPr>
          <w:ilvl w:val="0"/>
          <w:numId w:val="8"/>
        </w:numPr>
      </w:pPr>
      <w:r w:rsidRPr="004B009C">
        <w:t>Accept letter from FEMA dated February 24, 2014 with regard to the Flood Insurance Study (FIS) and the Flood Insurance Rate Map (FIRM) which will become effective June 9, 2014.</w:t>
      </w:r>
    </w:p>
    <w:p w:rsidR="00F04769" w:rsidRDefault="00F04769" w:rsidP="00F04769">
      <w:pPr>
        <w:pStyle w:val="ListParagraph"/>
      </w:pPr>
    </w:p>
    <w:p w:rsidR="00F04769" w:rsidRDefault="00AF34A4" w:rsidP="00E300ED">
      <w:pPr>
        <w:pStyle w:val="NoSpacing"/>
        <w:numPr>
          <w:ilvl w:val="0"/>
          <w:numId w:val="8"/>
        </w:numPr>
      </w:pPr>
      <w:r>
        <w:t>Consideration to approve revised job descriptions and employment status of the Parks &amp; Recreation Department pursuant to memo.</w:t>
      </w:r>
    </w:p>
    <w:p w:rsidR="00E637E8" w:rsidRDefault="00E637E8" w:rsidP="00E637E8">
      <w:pPr>
        <w:pStyle w:val="ListParagraph"/>
      </w:pPr>
    </w:p>
    <w:p w:rsidR="00E637E8" w:rsidRPr="004B009C" w:rsidRDefault="00E637E8" w:rsidP="00E300ED">
      <w:pPr>
        <w:pStyle w:val="NoSpacing"/>
        <w:numPr>
          <w:ilvl w:val="0"/>
          <w:numId w:val="8"/>
        </w:numPr>
      </w:pPr>
      <w:r>
        <w:t>Consideration to accept the tournament schedule as submitted by Franchise Athletics.</w:t>
      </w:r>
    </w:p>
    <w:p w:rsidR="00CB12C0" w:rsidRPr="000A1C80" w:rsidRDefault="00CB12C0" w:rsidP="00446DA3">
      <w:pPr>
        <w:pStyle w:val="NoSpacing"/>
      </w:pPr>
    </w:p>
    <w:p w:rsidR="00F1276E" w:rsidRDefault="00157D1C" w:rsidP="00F1276E">
      <w:pPr>
        <w:pStyle w:val="NoSpacing"/>
      </w:pPr>
      <w:r>
        <w:t>6</w:t>
      </w:r>
      <w:r w:rsidR="00F1276E">
        <w:t>.</w:t>
      </w:r>
      <w:r w:rsidR="00F1276E">
        <w:tab/>
        <w:t>WILLIAM THOMPSON, POLICE CHIEF</w:t>
      </w:r>
    </w:p>
    <w:p w:rsidR="00F1276E" w:rsidRDefault="00F1276E" w:rsidP="00F1276E">
      <w:pPr>
        <w:pStyle w:val="NoSpacing"/>
      </w:pPr>
    </w:p>
    <w:p w:rsidR="003504E4" w:rsidRDefault="003504E4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t>Request permission to accept one office desk donated by JFH Army National Guard</w:t>
      </w:r>
      <w:r w:rsidR="00AB1719">
        <w:t>.</w:t>
      </w:r>
    </w:p>
    <w:p w:rsidR="003504E4" w:rsidRPr="003504E4" w:rsidRDefault="004B60C0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rPr>
          <w:rFonts w:cs="Times New Roman"/>
        </w:rPr>
        <w:t>Consideration to declare</w:t>
      </w:r>
      <w:r w:rsidR="003504E4" w:rsidRPr="003504E4">
        <w:rPr>
          <w:rFonts w:cs="Times New Roman"/>
        </w:rPr>
        <w:t xml:space="preserve"> $</w:t>
      </w:r>
      <w:r w:rsidR="003504E4">
        <w:rPr>
          <w:rFonts w:cs="Times New Roman"/>
        </w:rPr>
        <w:t>1,074.35</w:t>
      </w:r>
      <w:r>
        <w:rPr>
          <w:rFonts w:cs="Times New Roman"/>
        </w:rPr>
        <w:t xml:space="preserve"> as drug forfeited funds and deposit into the Drug S</w:t>
      </w:r>
      <w:r w:rsidR="003504E4" w:rsidRPr="003504E4">
        <w:rPr>
          <w:rFonts w:cs="Times New Roman"/>
        </w:rPr>
        <w:t>eizure account.</w:t>
      </w:r>
    </w:p>
    <w:p w:rsidR="003504E4" w:rsidRPr="003504E4" w:rsidRDefault="003504E4" w:rsidP="008F2633">
      <w:pPr>
        <w:pStyle w:val="NoSpacing"/>
        <w:numPr>
          <w:ilvl w:val="0"/>
          <w:numId w:val="3"/>
        </w:numPr>
        <w:spacing w:after="240"/>
        <w:ind w:left="1440" w:hanging="720"/>
      </w:pPr>
      <w:r w:rsidRPr="003504E4">
        <w:rPr>
          <w:rFonts w:cs="Times New Roman"/>
        </w:rPr>
        <w:t>Consideration to</w:t>
      </w:r>
      <w:r w:rsidR="004B60C0">
        <w:rPr>
          <w:rFonts w:cs="Times New Roman"/>
        </w:rPr>
        <w:t xml:space="preserve"> declare</w:t>
      </w:r>
      <w:r w:rsidRPr="003504E4">
        <w:rPr>
          <w:rFonts w:cs="Times New Roman"/>
        </w:rPr>
        <w:t xml:space="preserve"> $</w:t>
      </w:r>
      <w:r>
        <w:rPr>
          <w:rFonts w:cs="Times New Roman"/>
        </w:rPr>
        <w:t>643.22</w:t>
      </w:r>
      <w:r w:rsidR="004B60C0">
        <w:rPr>
          <w:rFonts w:cs="Times New Roman"/>
        </w:rPr>
        <w:t xml:space="preserve"> as drug forfeited funds and deposit into the Drug Seizure a</w:t>
      </w:r>
      <w:r w:rsidRPr="003504E4">
        <w:rPr>
          <w:rFonts w:cs="Times New Roman"/>
        </w:rPr>
        <w:t>ccount</w:t>
      </w:r>
      <w:r>
        <w:rPr>
          <w:rFonts w:cs="Times New Roman"/>
        </w:rPr>
        <w:t>.</w:t>
      </w:r>
    </w:p>
    <w:p w:rsidR="003504E4" w:rsidRPr="003504E4" w:rsidRDefault="004B60C0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rPr>
          <w:rFonts w:cs="Times New Roman"/>
        </w:rPr>
        <w:t>Consideration to declare</w:t>
      </w:r>
      <w:r w:rsidR="003504E4" w:rsidRPr="003504E4">
        <w:rPr>
          <w:rFonts w:cs="Times New Roman"/>
        </w:rPr>
        <w:t xml:space="preserve"> $</w:t>
      </w:r>
      <w:r w:rsidR="003504E4">
        <w:rPr>
          <w:rFonts w:cs="Times New Roman"/>
        </w:rPr>
        <w:t>987.87</w:t>
      </w:r>
      <w:r>
        <w:rPr>
          <w:rFonts w:cs="Times New Roman"/>
        </w:rPr>
        <w:t xml:space="preserve"> as drug forfeited funds</w:t>
      </w:r>
      <w:r w:rsidR="003504E4" w:rsidRPr="003504E4">
        <w:rPr>
          <w:rFonts w:cs="Times New Roman"/>
        </w:rPr>
        <w:t xml:space="preserve"> and deposit into </w:t>
      </w:r>
      <w:r>
        <w:rPr>
          <w:rFonts w:cs="Times New Roman"/>
        </w:rPr>
        <w:t>the Drug S</w:t>
      </w:r>
      <w:r w:rsidR="003504E4" w:rsidRPr="003504E4">
        <w:rPr>
          <w:rFonts w:cs="Times New Roman"/>
        </w:rPr>
        <w:t>eizure account</w:t>
      </w:r>
      <w:r w:rsidR="003504E4">
        <w:rPr>
          <w:rFonts w:cs="Times New Roman"/>
        </w:rPr>
        <w:t>.</w:t>
      </w:r>
    </w:p>
    <w:p w:rsidR="004B60C0" w:rsidRPr="004B60C0" w:rsidRDefault="004B60C0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t>Consideration to approve pay increases for communications officers effective March 1, 2014 pursuant to memo.</w:t>
      </w:r>
    </w:p>
    <w:p w:rsidR="003504E4" w:rsidRPr="003504E4" w:rsidRDefault="008F2633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rPr>
          <w:rFonts w:cs="Times New Roman"/>
        </w:rPr>
        <w:t>Request permission</w:t>
      </w:r>
      <w:r w:rsidR="003504E4">
        <w:rPr>
          <w:rFonts w:cs="Times New Roman"/>
        </w:rPr>
        <w:t xml:space="preserve"> for Officer Sam Versell to travel to Mobile, Alabama to accompany Brandon High School JROTC to the USS Alabama on April 10, 2014.</w:t>
      </w:r>
    </w:p>
    <w:p w:rsidR="003504E4" w:rsidRDefault="003504E4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lastRenderedPageBreak/>
        <w:t>Request permission to</w:t>
      </w:r>
      <w:r w:rsidR="004B60C0">
        <w:t xml:space="preserve"> declare as forfeited property</w:t>
      </w:r>
      <w:r>
        <w:t xml:space="preserve"> </w:t>
      </w:r>
      <w:r w:rsidR="004B60C0">
        <w:t xml:space="preserve">(1) </w:t>
      </w:r>
      <w:r>
        <w:t>one 2000 Buick Le</w:t>
      </w:r>
      <w:r w:rsidR="00AB1719">
        <w:t>s</w:t>
      </w:r>
      <w:r>
        <w:t>abre Vin#1G4HP54KXY4180191</w:t>
      </w:r>
      <w:r w:rsidR="004B60C0">
        <w:t>, declare as surplus and authorize Thomas Auction to sell the same</w:t>
      </w:r>
      <w:r>
        <w:t>.</w:t>
      </w:r>
    </w:p>
    <w:p w:rsidR="003504E4" w:rsidRDefault="00E66BA7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t>Request permission for Officer Joseph French to travel to Birmingham, Alabama for training at the Birmingham Police Academy on April 14-17, 2014.</w:t>
      </w:r>
    </w:p>
    <w:p w:rsidR="00E66BA7" w:rsidRDefault="00E66BA7" w:rsidP="008F2633">
      <w:pPr>
        <w:pStyle w:val="NoSpacing"/>
        <w:numPr>
          <w:ilvl w:val="0"/>
          <w:numId w:val="3"/>
        </w:numPr>
        <w:spacing w:after="240"/>
        <w:ind w:left="1440" w:hanging="720"/>
      </w:pPr>
      <w:r>
        <w:t>Accept resignation of Communication Officer McCarty Anderson effective March 17, 2014.</w:t>
      </w:r>
    </w:p>
    <w:p w:rsidR="004916AD" w:rsidRDefault="00812A3F" w:rsidP="004916AD">
      <w:pPr>
        <w:pStyle w:val="NoSpacing"/>
      </w:pPr>
      <w:r>
        <w:t>7</w:t>
      </w:r>
      <w:r w:rsidR="004916AD">
        <w:t>.</w:t>
      </w:r>
      <w:r w:rsidR="004916AD">
        <w:tab/>
        <w:t>AMANDA TOLSTAD, COMMUNITY DEVELOPMENT DIRECTOR</w:t>
      </w:r>
    </w:p>
    <w:p w:rsidR="004916AD" w:rsidRDefault="004916AD" w:rsidP="004916AD">
      <w:pPr>
        <w:pStyle w:val="NoSpacing"/>
      </w:pPr>
    </w:p>
    <w:p w:rsidR="00194DC9" w:rsidRDefault="004916AD" w:rsidP="00345D2E">
      <w:pPr>
        <w:pStyle w:val="NoSpacing"/>
        <w:ind w:left="1440" w:hanging="720"/>
      </w:pPr>
      <w:r>
        <w:t>1.</w:t>
      </w:r>
      <w:r w:rsidR="00684885">
        <w:tab/>
      </w:r>
      <w:r w:rsidR="008F3F64">
        <w:t>Consideration to approve the proposed site plan for “Big Sprig Pine Straw” proposed to be located at 1024 Hwy. 471, Suite B in a C-3 highway commercial district.</w:t>
      </w:r>
    </w:p>
    <w:p w:rsidR="00345D2E" w:rsidRDefault="00345D2E" w:rsidP="00345D2E">
      <w:pPr>
        <w:pStyle w:val="NoSpacing"/>
        <w:ind w:left="1440" w:hanging="720"/>
      </w:pPr>
    </w:p>
    <w:p w:rsidR="00DD6000" w:rsidRDefault="00812A3F" w:rsidP="00DD6000">
      <w:pPr>
        <w:pStyle w:val="NoSpacing"/>
      </w:pPr>
      <w:r>
        <w:t>8</w:t>
      </w:r>
      <w:r w:rsidR="004916AD">
        <w:t>.</w:t>
      </w:r>
      <w:r w:rsidR="00DD6000">
        <w:tab/>
      </w:r>
      <w:r w:rsidR="008D168C">
        <w:t xml:space="preserve"> </w:t>
      </w:r>
      <w:r w:rsidR="00345D2E">
        <w:t>DARION WARREN</w:t>
      </w:r>
      <w:r w:rsidR="008D168C">
        <w:t>, PUBLIC WORKS</w:t>
      </w:r>
      <w:r w:rsidR="00E90A80">
        <w:t xml:space="preserve"> DIRECTOR</w:t>
      </w:r>
    </w:p>
    <w:p w:rsidR="001E7AA7" w:rsidRDefault="001E7AA7" w:rsidP="00DD6000">
      <w:pPr>
        <w:pStyle w:val="NoSpacing"/>
      </w:pPr>
    </w:p>
    <w:p w:rsidR="00E66BA7" w:rsidRDefault="00E66BA7" w:rsidP="008F2633">
      <w:pPr>
        <w:pStyle w:val="NoSpacing"/>
        <w:numPr>
          <w:ilvl w:val="0"/>
          <w:numId w:val="5"/>
        </w:numPr>
        <w:spacing w:after="240"/>
        <w:ind w:left="1440" w:hanging="720"/>
      </w:pPr>
      <w:r>
        <w:t>Consideration to declare an emergency the repairs to</w:t>
      </w:r>
      <w:r w:rsidR="008F3F64">
        <w:t xml:space="preserve"> the</w:t>
      </w:r>
      <w:r>
        <w:t xml:space="preserve"> water line at the intersection of Stonebridge </w:t>
      </w:r>
      <w:r w:rsidR="008F3F64">
        <w:t>Blvd. and Highway 18 in the amount of $5,500</w:t>
      </w:r>
      <w:r w:rsidR="00097B60">
        <w:t xml:space="preserve"> and approve payment of the same to</w:t>
      </w:r>
      <w:r>
        <w:t xml:space="preserve"> Delta Constr</w:t>
      </w:r>
      <w:r w:rsidR="00097B60">
        <w:t>uctors, Inc.</w:t>
      </w:r>
    </w:p>
    <w:p w:rsidR="001F4551" w:rsidRDefault="00097B60" w:rsidP="008F2633">
      <w:pPr>
        <w:pStyle w:val="NoSpacing"/>
        <w:numPr>
          <w:ilvl w:val="0"/>
          <w:numId w:val="5"/>
        </w:numPr>
        <w:spacing w:after="240"/>
        <w:ind w:left="1440" w:hanging="720"/>
      </w:pPr>
      <w:r>
        <w:t>Request permission to approve a preventive maintenance</w:t>
      </w:r>
      <w:r w:rsidR="00E66BA7">
        <w:t xml:space="preserve"> agreement</w:t>
      </w:r>
      <w:r w:rsidR="004F037B" w:rsidRPr="004F037B">
        <w:t xml:space="preserve"> </w:t>
      </w:r>
      <w:r w:rsidR="004F037B">
        <w:t>for the 430E Caterpillar Backhoe</w:t>
      </w:r>
      <w:r w:rsidR="00E66BA7">
        <w:t xml:space="preserve"> with Puckett Machinery in the amount of $7,470.00</w:t>
      </w:r>
      <w:r w:rsidR="004F037B">
        <w:t xml:space="preserve"> </w:t>
      </w:r>
      <w:r w:rsidR="00E66BA7">
        <w:t>and authorize payment of the same.</w:t>
      </w:r>
    </w:p>
    <w:p w:rsidR="00EC26A9" w:rsidRDefault="001F4551" w:rsidP="008F2633">
      <w:pPr>
        <w:pStyle w:val="NoSpacing"/>
        <w:numPr>
          <w:ilvl w:val="0"/>
          <w:numId w:val="5"/>
        </w:numPr>
        <w:spacing w:after="240"/>
        <w:ind w:left="1440" w:hanging="720"/>
      </w:pPr>
      <w:r>
        <w:t>Consideration to approve the Hwy 471 Utility Relocation Project pay estimate #6 in the amount of $</w:t>
      </w:r>
      <w:r w:rsidR="00AF34A4">
        <w:t>28,846.04</w:t>
      </w:r>
      <w:r>
        <w:t xml:space="preserve"> and authorize payment to Cornerstone</w:t>
      </w:r>
      <w:r w:rsidR="00EC26A9">
        <w:t xml:space="preserve"> Underground</w:t>
      </w:r>
      <w:r w:rsidR="00AF34A4">
        <w:t xml:space="preserve"> &amp; Excavation, Inc.</w:t>
      </w:r>
    </w:p>
    <w:p w:rsidR="00EC26A9" w:rsidRDefault="00EC26A9" w:rsidP="008F2633">
      <w:pPr>
        <w:pStyle w:val="NoSpacing"/>
        <w:numPr>
          <w:ilvl w:val="0"/>
          <w:numId w:val="5"/>
        </w:numPr>
        <w:spacing w:after="240"/>
        <w:ind w:left="1440" w:hanging="720"/>
      </w:pPr>
      <w:r>
        <w:t>Consideration to approve the I-20 Westbound Downtown On-Ramp Utility Relocate Project in the amount of $</w:t>
      </w:r>
      <w:r w:rsidR="00AF34A4">
        <w:t>53,694.95</w:t>
      </w:r>
      <w:r>
        <w:t xml:space="preserve"> and authorize payment to Cornerstone Underground</w:t>
      </w:r>
      <w:r w:rsidR="00AF34A4">
        <w:t xml:space="preserve"> &amp; Excavation, Inc</w:t>
      </w:r>
      <w:r>
        <w:t>.</w:t>
      </w:r>
    </w:p>
    <w:p w:rsidR="00E637E8" w:rsidRDefault="00E637E8" w:rsidP="008F2633">
      <w:pPr>
        <w:pStyle w:val="NoSpacing"/>
        <w:numPr>
          <w:ilvl w:val="0"/>
          <w:numId w:val="5"/>
        </w:numPr>
        <w:spacing w:after="240"/>
        <w:ind w:left="1440" w:hanging="720"/>
      </w:pPr>
      <w:r>
        <w:t xml:space="preserve">Adopt a proclamation designating April 2014 as “Safe Digging Month.”  </w:t>
      </w:r>
    </w:p>
    <w:p w:rsidR="00127223" w:rsidRDefault="00812A3F" w:rsidP="001816F4">
      <w:pPr>
        <w:pStyle w:val="NoSpacing"/>
        <w:spacing w:after="240"/>
      </w:pPr>
      <w:r>
        <w:t xml:space="preserve"> 9</w:t>
      </w:r>
      <w:r w:rsidR="001816F4" w:rsidRPr="001816F4">
        <w:t>.</w:t>
      </w:r>
      <w:r w:rsidR="001816F4">
        <w:tab/>
        <w:t>LORI FARRAR, EVENTS COORDINATOR</w:t>
      </w:r>
    </w:p>
    <w:p w:rsidR="001816F4" w:rsidRDefault="001816F4" w:rsidP="007C49CB">
      <w:pPr>
        <w:pStyle w:val="NoSpacing"/>
        <w:spacing w:after="240"/>
        <w:ind w:left="1440" w:hanging="720"/>
      </w:pPr>
      <w:r>
        <w:t>1.</w:t>
      </w:r>
      <w:r>
        <w:tab/>
      </w:r>
      <w:r w:rsidR="007C49CB">
        <w:t>Consideration to approve Brandon Day entertainment contracts and authorize the Mayor to execute the same.</w:t>
      </w:r>
    </w:p>
    <w:p w:rsidR="00CB12C0" w:rsidRDefault="00345D2E" w:rsidP="00CB12C0">
      <w:pPr>
        <w:pStyle w:val="NoSpacing"/>
      </w:pPr>
      <w:r>
        <w:t>1</w:t>
      </w:r>
      <w:r w:rsidR="00812A3F">
        <w:t>0</w:t>
      </w:r>
      <w:r w:rsidR="00CB12C0">
        <w:t>.</w:t>
      </w:r>
      <w:r w:rsidR="00CB12C0">
        <w:tab/>
        <w:t>ANGELA BEAN, CITY CLERK</w:t>
      </w:r>
    </w:p>
    <w:p w:rsidR="007C49CB" w:rsidRDefault="007C49CB" w:rsidP="00CB12C0">
      <w:pPr>
        <w:pStyle w:val="NoSpacing"/>
      </w:pPr>
    </w:p>
    <w:p w:rsidR="00606F16" w:rsidRDefault="008F2633" w:rsidP="00AF51BC">
      <w:pPr>
        <w:pStyle w:val="NoSpacing"/>
        <w:numPr>
          <w:ilvl w:val="0"/>
          <w:numId w:val="7"/>
        </w:numPr>
        <w:ind w:left="1440" w:hanging="720"/>
      </w:pPr>
      <w:r>
        <w:t>C</w:t>
      </w:r>
      <w:r w:rsidR="00606F16">
        <w:t>onsideration to approve:</w:t>
      </w:r>
    </w:p>
    <w:p w:rsidR="00606F16" w:rsidRDefault="00606F16" w:rsidP="00606F16">
      <w:pPr>
        <w:pStyle w:val="NoSpacing"/>
        <w:ind w:left="1440" w:hanging="720"/>
      </w:pPr>
      <w:r>
        <w:tab/>
        <w:t>a.</w:t>
      </w:r>
      <w:r>
        <w:tab/>
        <w:t xml:space="preserve">Docket of claims for </w:t>
      </w:r>
      <w:r w:rsidR="00345D2E">
        <w:t>March 17</w:t>
      </w:r>
      <w:r>
        <w:t>, 2014.</w:t>
      </w:r>
    </w:p>
    <w:p w:rsidR="00606F16" w:rsidRDefault="00606F16" w:rsidP="00606F16">
      <w:pPr>
        <w:pStyle w:val="NoSpacing"/>
        <w:ind w:left="1440" w:hanging="720"/>
      </w:pPr>
      <w:r>
        <w:tab/>
        <w:t>b.</w:t>
      </w:r>
      <w:r>
        <w:tab/>
        <w:t>Fox Everett c</w:t>
      </w:r>
      <w:r w:rsidR="00C1684F">
        <w:t>laims released</w:t>
      </w:r>
      <w:r w:rsidR="00345D2E">
        <w:t xml:space="preserve"> February 27</w:t>
      </w:r>
      <w:r w:rsidR="00345D2E" w:rsidRPr="00345D2E">
        <w:rPr>
          <w:vertAlign w:val="superscript"/>
        </w:rPr>
        <w:t>th</w:t>
      </w:r>
      <w:r w:rsidR="00097B60">
        <w:t>, March 7</w:t>
      </w:r>
      <w:r w:rsidR="00345D2E" w:rsidRPr="00345D2E">
        <w:rPr>
          <w:vertAlign w:val="superscript"/>
        </w:rPr>
        <w:t>th</w:t>
      </w:r>
      <w:r w:rsidR="008E13CB">
        <w:t>, and March 10</w:t>
      </w:r>
      <w:r w:rsidR="008E13CB" w:rsidRPr="008E13CB">
        <w:rPr>
          <w:vertAlign w:val="superscript"/>
        </w:rPr>
        <w:t>th</w:t>
      </w:r>
      <w:r w:rsidR="008E13CB">
        <w:t>,</w:t>
      </w:r>
      <w:r w:rsidR="00892D44">
        <w:t xml:space="preserve"> 2014</w:t>
      </w:r>
      <w:r>
        <w:t>.</w:t>
      </w:r>
    </w:p>
    <w:p w:rsidR="007C49CB" w:rsidRDefault="007C49CB" w:rsidP="00606F16">
      <w:pPr>
        <w:pStyle w:val="NoSpacing"/>
        <w:ind w:left="1440" w:hanging="720"/>
        <w:rPr>
          <w:sz w:val="20"/>
          <w:szCs w:val="20"/>
        </w:rPr>
      </w:pPr>
    </w:p>
    <w:p w:rsidR="00AF51BC" w:rsidRDefault="00372CE7" w:rsidP="00606F16">
      <w:pPr>
        <w:pStyle w:val="NoSpacing"/>
        <w:ind w:left="1440" w:hanging="720"/>
        <w:rPr>
          <w:sz w:val="20"/>
          <w:szCs w:val="20"/>
        </w:rPr>
      </w:pPr>
      <w:r w:rsidRPr="007C49CB">
        <w:rPr>
          <w:sz w:val="20"/>
          <w:szCs w:val="20"/>
        </w:rPr>
        <w:t>EXECUTIVE SESSION</w:t>
      </w:r>
      <w:bookmarkStart w:id="0" w:name="_GoBack"/>
      <w:bookmarkEnd w:id="0"/>
    </w:p>
    <w:p w:rsidR="00E637E8" w:rsidRPr="007C49CB" w:rsidRDefault="00E637E8" w:rsidP="00606F16">
      <w:pPr>
        <w:pStyle w:val="NoSpacing"/>
        <w:ind w:left="1440" w:hanging="720"/>
        <w:rPr>
          <w:sz w:val="20"/>
          <w:szCs w:val="20"/>
        </w:rPr>
      </w:pPr>
    </w:p>
    <w:p w:rsidR="0005332A" w:rsidRPr="007C49CB" w:rsidRDefault="00D318D0" w:rsidP="00DD6000">
      <w:pPr>
        <w:pStyle w:val="NoSpacing"/>
        <w:ind w:left="1440" w:hanging="720"/>
        <w:rPr>
          <w:sz w:val="20"/>
          <w:szCs w:val="20"/>
        </w:rPr>
      </w:pPr>
      <w:r w:rsidRPr="007C49CB">
        <w:rPr>
          <w:sz w:val="20"/>
          <w:szCs w:val="20"/>
        </w:rPr>
        <w:t xml:space="preserve">ADJOURN </w:t>
      </w:r>
      <w:r w:rsidR="00C1684F" w:rsidRPr="007C49CB">
        <w:rPr>
          <w:sz w:val="20"/>
          <w:szCs w:val="20"/>
        </w:rPr>
        <w:t xml:space="preserve">UNTIL </w:t>
      </w:r>
      <w:r w:rsidR="00345D2E" w:rsidRPr="007C49CB">
        <w:rPr>
          <w:sz w:val="20"/>
          <w:szCs w:val="20"/>
        </w:rPr>
        <w:t>APRIL 7</w:t>
      </w:r>
      <w:r w:rsidRPr="007C49CB">
        <w:rPr>
          <w:sz w:val="20"/>
          <w:szCs w:val="20"/>
        </w:rPr>
        <w:t>, 2014</w:t>
      </w:r>
      <w:r w:rsidR="0005332A" w:rsidRPr="007C49CB">
        <w:rPr>
          <w:sz w:val="20"/>
          <w:szCs w:val="20"/>
        </w:rPr>
        <w:t>.</w:t>
      </w:r>
    </w:p>
    <w:sectPr w:rsidR="0005332A" w:rsidRPr="007C49CB" w:rsidSect="00E637E8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CB" w:rsidRDefault="00EC5BCB" w:rsidP="00826EBE">
      <w:r>
        <w:separator/>
      </w:r>
    </w:p>
  </w:endnote>
  <w:endnote w:type="continuationSeparator" w:id="0">
    <w:p w:rsidR="00EC5BCB" w:rsidRDefault="00EC5BCB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BA7" w:rsidRDefault="00E80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BA7" w:rsidRDefault="00E6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CB" w:rsidRDefault="00EC5BCB" w:rsidP="00826EBE">
      <w:r>
        <w:separator/>
      </w:r>
    </w:p>
  </w:footnote>
  <w:footnote w:type="continuationSeparator" w:id="0">
    <w:p w:rsidR="00EC5BCB" w:rsidRDefault="00EC5BCB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182"/>
    <w:multiLevelType w:val="hybridMultilevel"/>
    <w:tmpl w:val="86F25374"/>
    <w:lvl w:ilvl="0" w:tplc="488E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A55CE"/>
    <w:multiLevelType w:val="hybridMultilevel"/>
    <w:tmpl w:val="C9F2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8066F"/>
    <w:multiLevelType w:val="hybridMultilevel"/>
    <w:tmpl w:val="B08EDDA8"/>
    <w:lvl w:ilvl="0" w:tplc="85B2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6730C"/>
    <w:multiLevelType w:val="hybridMultilevel"/>
    <w:tmpl w:val="A260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02EB6"/>
    <w:multiLevelType w:val="hybridMultilevel"/>
    <w:tmpl w:val="BC9066E6"/>
    <w:lvl w:ilvl="0" w:tplc="A5D4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978B9"/>
    <w:multiLevelType w:val="hybridMultilevel"/>
    <w:tmpl w:val="77DCB57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76BCF"/>
    <w:multiLevelType w:val="hybridMultilevel"/>
    <w:tmpl w:val="5C4400C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25329"/>
    <w:multiLevelType w:val="hybridMultilevel"/>
    <w:tmpl w:val="96909E80"/>
    <w:lvl w:ilvl="0" w:tplc="CDC490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34A35"/>
    <w:rsid w:val="0005332A"/>
    <w:rsid w:val="00056652"/>
    <w:rsid w:val="00066AEC"/>
    <w:rsid w:val="00081862"/>
    <w:rsid w:val="000906E0"/>
    <w:rsid w:val="00097B60"/>
    <w:rsid w:val="000A1C80"/>
    <w:rsid w:val="000B286F"/>
    <w:rsid w:val="00127223"/>
    <w:rsid w:val="00127BCE"/>
    <w:rsid w:val="00157D1C"/>
    <w:rsid w:val="00172EB3"/>
    <w:rsid w:val="001816F4"/>
    <w:rsid w:val="00194DC9"/>
    <w:rsid w:val="001E155F"/>
    <w:rsid w:val="001E7AA7"/>
    <w:rsid w:val="001F4551"/>
    <w:rsid w:val="00205318"/>
    <w:rsid w:val="00230183"/>
    <w:rsid w:val="00260542"/>
    <w:rsid w:val="00266A21"/>
    <w:rsid w:val="002817B3"/>
    <w:rsid w:val="002A063B"/>
    <w:rsid w:val="002B173F"/>
    <w:rsid w:val="002B34BF"/>
    <w:rsid w:val="002C34B2"/>
    <w:rsid w:val="002C7CA4"/>
    <w:rsid w:val="003045F7"/>
    <w:rsid w:val="003274F4"/>
    <w:rsid w:val="00332A3D"/>
    <w:rsid w:val="00345D2E"/>
    <w:rsid w:val="003504E4"/>
    <w:rsid w:val="00372CE7"/>
    <w:rsid w:val="0044335F"/>
    <w:rsid w:val="00446DA3"/>
    <w:rsid w:val="00464CA2"/>
    <w:rsid w:val="004726F9"/>
    <w:rsid w:val="004916AD"/>
    <w:rsid w:val="0049293F"/>
    <w:rsid w:val="004B009C"/>
    <w:rsid w:val="004B60C0"/>
    <w:rsid w:val="004C3A25"/>
    <w:rsid w:val="004F037B"/>
    <w:rsid w:val="00595883"/>
    <w:rsid w:val="005A7A6E"/>
    <w:rsid w:val="00606F16"/>
    <w:rsid w:val="00646E3A"/>
    <w:rsid w:val="0066574D"/>
    <w:rsid w:val="00684885"/>
    <w:rsid w:val="006B3B02"/>
    <w:rsid w:val="006B79D3"/>
    <w:rsid w:val="006F46C0"/>
    <w:rsid w:val="007057B0"/>
    <w:rsid w:val="00706925"/>
    <w:rsid w:val="007509C8"/>
    <w:rsid w:val="00782B25"/>
    <w:rsid w:val="007C49CB"/>
    <w:rsid w:val="007D1FF8"/>
    <w:rsid w:val="007E5DC4"/>
    <w:rsid w:val="00812A3F"/>
    <w:rsid w:val="00826EBE"/>
    <w:rsid w:val="0084574B"/>
    <w:rsid w:val="00851FA5"/>
    <w:rsid w:val="008717ED"/>
    <w:rsid w:val="0088217D"/>
    <w:rsid w:val="00892D44"/>
    <w:rsid w:val="008D168C"/>
    <w:rsid w:val="008D357D"/>
    <w:rsid w:val="008E13CB"/>
    <w:rsid w:val="008F2633"/>
    <w:rsid w:val="008F3F64"/>
    <w:rsid w:val="0091555C"/>
    <w:rsid w:val="009263B4"/>
    <w:rsid w:val="00926B90"/>
    <w:rsid w:val="009436BF"/>
    <w:rsid w:val="00967E45"/>
    <w:rsid w:val="0099775E"/>
    <w:rsid w:val="009C074B"/>
    <w:rsid w:val="00A01056"/>
    <w:rsid w:val="00A17513"/>
    <w:rsid w:val="00A608E7"/>
    <w:rsid w:val="00A95B02"/>
    <w:rsid w:val="00AB1719"/>
    <w:rsid w:val="00AD166F"/>
    <w:rsid w:val="00AE12F4"/>
    <w:rsid w:val="00AF34A4"/>
    <w:rsid w:val="00AF51BC"/>
    <w:rsid w:val="00B257F0"/>
    <w:rsid w:val="00B509EF"/>
    <w:rsid w:val="00B5637C"/>
    <w:rsid w:val="00B579CB"/>
    <w:rsid w:val="00BA35C0"/>
    <w:rsid w:val="00BB1A74"/>
    <w:rsid w:val="00C06D4C"/>
    <w:rsid w:val="00C1684F"/>
    <w:rsid w:val="00C87562"/>
    <w:rsid w:val="00C9554B"/>
    <w:rsid w:val="00CB12C0"/>
    <w:rsid w:val="00CC51CF"/>
    <w:rsid w:val="00CD7AD2"/>
    <w:rsid w:val="00D2773E"/>
    <w:rsid w:val="00D318D0"/>
    <w:rsid w:val="00DB0DF9"/>
    <w:rsid w:val="00DD6000"/>
    <w:rsid w:val="00DD7409"/>
    <w:rsid w:val="00E300ED"/>
    <w:rsid w:val="00E54528"/>
    <w:rsid w:val="00E637E8"/>
    <w:rsid w:val="00E66BA7"/>
    <w:rsid w:val="00E70AA9"/>
    <w:rsid w:val="00E7628F"/>
    <w:rsid w:val="00E8087D"/>
    <w:rsid w:val="00E90A80"/>
    <w:rsid w:val="00E96487"/>
    <w:rsid w:val="00EA41DE"/>
    <w:rsid w:val="00EC26A9"/>
    <w:rsid w:val="00EC5BCB"/>
    <w:rsid w:val="00EC77CE"/>
    <w:rsid w:val="00EE7164"/>
    <w:rsid w:val="00F0376F"/>
    <w:rsid w:val="00F04769"/>
    <w:rsid w:val="00F1276E"/>
    <w:rsid w:val="00F94160"/>
    <w:rsid w:val="00FB2329"/>
    <w:rsid w:val="00FC6D10"/>
    <w:rsid w:val="00FE0B78"/>
    <w:rsid w:val="00FE7D7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23A07-437D-4248-AC81-2951E69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4DD2-B750-4189-905C-409CEBD2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Angela Bean</cp:lastModifiedBy>
  <cp:revision>11</cp:revision>
  <cp:lastPrinted>2014-03-17T19:31:00Z</cp:lastPrinted>
  <dcterms:created xsi:type="dcterms:W3CDTF">2014-03-12T21:36:00Z</dcterms:created>
  <dcterms:modified xsi:type="dcterms:W3CDTF">2014-03-17T19:36:00Z</dcterms:modified>
</cp:coreProperties>
</file>